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2" w:rsidRDefault="00993222" w:rsidP="00993222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93222" w:rsidRDefault="00993222" w:rsidP="00993222">
      <w:pPr>
        <w:spacing w:before="60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</w:t>
      </w:r>
      <w:r w:rsidR="00427A03">
        <w:rPr>
          <w:rFonts w:ascii="Arial" w:hAnsi="Arial" w:cs="Arial"/>
          <w:sz w:val="20"/>
          <w:szCs w:val="20"/>
        </w:rPr>
        <w:t>pt. „</w:t>
      </w:r>
      <w:r w:rsidR="00427A03" w:rsidRPr="00427A03">
        <w:rPr>
          <w:rFonts w:ascii="Arial" w:hAnsi="Arial" w:cs="Arial"/>
          <w:b/>
          <w:sz w:val="20"/>
          <w:szCs w:val="20"/>
        </w:rPr>
        <w:t>Naukowcy bliżej przemysłu</w:t>
      </w:r>
      <w:r w:rsidR="00427A03">
        <w:rPr>
          <w:rFonts w:ascii="Arial" w:hAnsi="Arial" w:cs="Arial"/>
          <w:b/>
          <w:sz w:val="20"/>
          <w:szCs w:val="20"/>
        </w:rPr>
        <w:t>”</w:t>
      </w:r>
      <w:r w:rsidR="0042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84B27">
        <w:rPr>
          <w:rFonts w:ascii="Arial" w:hAnsi="Arial" w:cs="Arial"/>
          <w:sz w:val="20"/>
          <w:szCs w:val="20"/>
        </w:rPr>
        <w:t>administratorem moich danych osobowych jest Minister Rozwoju Regionalnego pełniący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funkcję Instytucji Zarządzającej dla Programu Operacyjnego Kapitał Ludzki, mający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przy ul. Wspólnej 2/4, 00-926 Warszawa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podstawę prawną przetwarzania moich danych osobowych stanowi art. 23 ust. 1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lub art.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27 ust. 2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ustawy z dnia 29 sierpnia 1997 r. o ochronie danych osobowych (tekst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jednolity: Dz.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U. z 2002 r. Nr 101 poz. 926, ze zm.) – dane osobowe są niezbędne dla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Programu Operacyjnego Kapitał Ludzki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moje dane osobowe będą przetwarzane wyłącznie w celu udzielenia wsparcia,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427A03">
        <w:rPr>
          <w:rFonts w:ascii="Arial" w:hAnsi="Arial" w:cs="Arial"/>
          <w:sz w:val="20"/>
          <w:szCs w:val="20"/>
        </w:rPr>
        <w:t xml:space="preserve">projektu </w:t>
      </w:r>
      <w:r w:rsidR="00427A03" w:rsidRPr="00427A03">
        <w:rPr>
          <w:rFonts w:ascii="Arial" w:hAnsi="Arial" w:cs="Arial"/>
          <w:sz w:val="20"/>
          <w:szCs w:val="20"/>
        </w:rPr>
        <w:t>Naukowcy bliżej przemysłu</w:t>
      </w:r>
      <w:r w:rsidRPr="00427A03">
        <w:rPr>
          <w:rFonts w:ascii="Arial" w:hAnsi="Arial" w:cs="Arial"/>
          <w:sz w:val="20"/>
          <w:szCs w:val="20"/>
        </w:rPr>
        <w:t>,</w:t>
      </w:r>
      <w:r w:rsidRPr="00B438D5">
        <w:rPr>
          <w:rFonts w:ascii="Arial" w:hAnsi="Arial" w:cs="Arial"/>
          <w:sz w:val="20"/>
          <w:szCs w:val="20"/>
        </w:rPr>
        <w:t xml:space="preserve"> ewaluacji, kontroli, monitoringu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993222" w:rsidRPr="00CA7985" w:rsidRDefault="00993222" w:rsidP="00427A03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 w:rsidR="00427A03">
        <w:rPr>
          <w:rFonts w:ascii="Arial" w:hAnsi="Arial" w:cs="Arial"/>
          <w:sz w:val="20"/>
          <w:szCs w:val="20"/>
        </w:rPr>
        <w:t>–</w:t>
      </w:r>
      <w:r w:rsidRPr="00B438D5">
        <w:rPr>
          <w:rFonts w:ascii="Arial" w:hAnsi="Arial" w:cs="Arial"/>
          <w:sz w:val="20"/>
          <w:szCs w:val="20"/>
        </w:rPr>
        <w:t xml:space="preserve"> </w:t>
      </w:r>
      <w:r w:rsidR="00427A03">
        <w:rPr>
          <w:rFonts w:ascii="Arial" w:hAnsi="Arial" w:cs="Arial"/>
          <w:sz w:val="20"/>
          <w:szCs w:val="20"/>
        </w:rPr>
        <w:t xml:space="preserve">Narodowe Centrum Badań i Rozwoju z siedzibą w Warszawie, ul. Nowogrodzka 47, </w:t>
      </w:r>
      <w:r w:rsidRPr="00B438D5">
        <w:rPr>
          <w:rFonts w:ascii="Arial" w:hAnsi="Arial" w:cs="Arial"/>
          <w:sz w:val="20"/>
          <w:szCs w:val="20"/>
        </w:rPr>
        <w:t>benef</w:t>
      </w:r>
      <w:r w:rsidR="00994AC1">
        <w:rPr>
          <w:rFonts w:ascii="Arial" w:hAnsi="Arial" w:cs="Arial"/>
          <w:sz w:val="20"/>
          <w:szCs w:val="20"/>
        </w:rPr>
        <w:t>icjentowi realizującemu P</w:t>
      </w:r>
      <w:r w:rsidR="00427A03">
        <w:rPr>
          <w:rFonts w:ascii="Arial" w:hAnsi="Arial" w:cs="Arial"/>
          <w:sz w:val="20"/>
          <w:szCs w:val="20"/>
        </w:rPr>
        <w:t>rojekt</w:t>
      </w:r>
      <w:r w:rsidR="00994AC1">
        <w:rPr>
          <w:rFonts w:ascii="Arial" w:hAnsi="Arial" w:cs="Arial"/>
          <w:sz w:val="20"/>
          <w:szCs w:val="20"/>
        </w:rPr>
        <w:t>:</w:t>
      </w:r>
      <w:r w:rsidR="00427A03">
        <w:rPr>
          <w:rFonts w:ascii="Arial" w:hAnsi="Arial" w:cs="Arial"/>
          <w:sz w:val="20"/>
          <w:szCs w:val="20"/>
        </w:rPr>
        <w:t xml:space="preserve"> Przemysłowy Instytut Automatyki i Pomiarów PIAP </w:t>
      </w:r>
      <w:r w:rsidR="00427A03" w:rsidRPr="00CA7985">
        <w:rPr>
          <w:rFonts w:ascii="Arial" w:hAnsi="Arial" w:cs="Arial"/>
          <w:sz w:val="20"/>
          <w:szCs w:val="20"/>
        </w:rPr>
        <w:t>Al. Je</w:t>
      </w:r>
      <w:r w:rsidR="005B6359">
        <w:rPr>
          <w:rFonts w:ascii="Arial" w:hAnsi="Arial" w:cs="Arial"/>
          <w:sz w:val="20"/>
          <w:szCs w:val="20"/>
        </w:rPr>
        <w:t>rozolimskie 202, 02-486 Warszawa</w:t>
      </w:r>
      <w:r w:rsidRPr="00CA7985">
        <w:rPr>
          <w:rFonts w:ascii="Arial" w:hAnsi="Arial" w:cs="Arial"/>
          <w:sz w:val="20"/>
          <w:szCs w:val="20"/>
        </w:rPr>
        <w:t>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podanie danych jest dobrowolne, aczkolwiek odmowa ich podania jest równoznaczna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993222" w:rsidRPr="00B438D5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3222" w:rsidTr="009E6C99">
        <w:tc>
          <w:tcPr>
            <w:tcW w:w="4248" w:type="dxa"/>
            <w:hideMark/>
          </w:tcPr>
          <w:p w:rsidR="00993222" w:rsidRDefault="00872CE1" w:rsidP="00F7399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F73991">
              <w:rPr>
                <w:rFonts w:ascii="Arial" w:hAnsi="Arial" w:cs="Arial"/>
                <w:sz w:val="20"/>
                <w:szCs w:val="20"/>
              </w:rPr>
              <w:t>27</w:t>
            </w:r>
            <w:r w:rsidR="00752B9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73991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F06FFC">
              <w:rPr>
                <w:rFonts w:ascii="Arial" w:hAnsi="Arial" w:cs="Arial"/>
                <w:sz w:val="20"/>
                <w:szCs w:val="20"/>
              </w:rPr>
              <w:t>.2013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93222" w:rsidTr="009E6C99">
        <w:tc>
          <w:tcPr>
            <w:tcW w:w="4248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93222" w:rsidRDefault="00993222" w:rsidP="00C97EE3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616E" w:rsidRDefault="0005616E"/>
    <w:sectPr w:rsidR="0005616E" w:rsidSect="00056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BB" w:rsidRDefault="000600BB" w:rsidP="00993222">
      <w:r>
        <w:separator/>
      </w:r>
    </w:p>
  </w:endnote>
  <w:endnote w:type="continuationSeparator" w:id="0">
    <w:p w:rsidR="000600BB" w:rsidRDefault="000600BB" w:rsidP="009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F" w:rsidRDefault="00836B34">
    <w:pPr>
      <w:pStyle w:val="Stopka"/>
    </w:pPr>
    <w:r>
      <w:rPr>
        <w:b/>
        <w:bCs/>
        <w:noProof/>
        <w:color w:val="000000"/>
      </w:rPr>
      <w:drawing>
        <wp:inline distT="0" distB="0" distL="0" distR="0">
          <wp:extent cx="5760720" cy="431420"/>
          <wp:effectExtent l="19050" t="0" r="0" b="0"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BB" w:rsidRDefault="000600BB" w:rsidP="00993222">
      <w:r>
        <w:separator/>
      </w:r>
    </w:p>
  </w:footnote>
  <w:footnote w:type="continuationSeparator" w:id="0">
    <w:p w:rsidR="000600BB" w:rsidRDefault="000600BB" w:rsidP="009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77" w:rsidRPr="0046252F" w:rsidRDefault="0046252F" w:rsidP="0046252F">
    <w:pPr>
      <w:pStyle w:val="Nagwek"/>
    </w:pPr>
    <w:r>
      <w:rPr>
        <w:b/>
        <w:bCs/>
        <w:noProof/>
        <w:color w:val="000000"/>
      </w:rPr>
      <w:drawing>
        <wp:inline distT="0" distB="0" distL="0" distR="0">
          <wp:extent cx="5760720" cy="798124"/>
          <wp:effectExtent l="19050" t="0" r="0" b="0"/>
          <wp:docPr id="1" name="Obraz 3" descr="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93222"/>
    <w:rsid w:val="00004FE5"/>
    <w:rsid w:val="0005616E"/>
    <w:rsid w:val="000600BB"/>
    <w:rsid w:val="00115D9B"/>
    <w:rsid w:val="00304D77"/>
    <w:rsid w:val="00380480"/>
    <w:rsid w:val="00427A03"/>
    <w:rsid w:val="0046252F"/>
    <w:rsid w:val="0056116A"/>
    <w:rsid w:val="00581122"/>
    <w:rsid w:val="005B6359"/>
    <w:rsid w:val="0065771C"/>
    <w:rsid w:val="00690972"/>
    <w:rsid w:val="006A37C6"/>
    <w:rsid w:val="006A68D2"/>
    <w:rsid w:val="00752B9E"/>
    <w:rsid w:val="00773E67"/>
    <w:rsid w:val="0079128C"/>
    <w:rsid w:val="0079635B"/>
    <w:rsid w:val="00813E3E"/>
    <w:rsid w:val="00836B34"/>
    <w:rsid w:val="00872CE1"/>
    <w:rsid w:val="008C09E3"/>
    <w:rsid w:val="008F1AB3"/>
    <w:rsid w:val="00993222"/>
    <w:rsid w:val="00994AC1"/>
    <w:rsid w:val="00B6075F"/>
    <w:rsid w:val="00C93D63"/>
    <w:rsid w:val="00C97EE3"/>
    <w:rsid w:val="00CA7985"/>
    <w:rsid w:val="00CE1572"/>
    <w:rsid w:val="00DB180C"/>
    <w:rsid w:val="00E5343D"/>
    <w:rsid w:val="00E541F8"/>
    <w:rsid w:val="00F06FFC"/>
    <w:rsid w:val="00F27E89"/>
    <w:rsid w:val="00F432ED"/>
    <w:rsid w:val="00F6101E"/>
    <w:rsid w:val="00F7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93222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93222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322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4F15.0193E6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F14.688AF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emaciak</dc:creator>
  <cp:keywords/>
  <dc:description/>
  <cp:lastModifiedBy>bkalinowska</cp:lastModifiedBy>
  <cp:revision>19</cp:revision>
  <dcterms:created xsi:type="dcterms:W3CDTF">2012-06-19T12:25:00Z</dcterms:created>
  <dcterms:modified xsi:type="dcterms:W3CDTF">2013-10-09T15:19:00Z</dcterms:modified>
</cp:coreProperties>
</file>